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BC" w:rsidRDefault="00C12DBC" w:rsidP="00C12DBC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352034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C12DBC" w:rsidRDefault="00C12DBC" w:rsidP="00C12D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C12DBC" w:rsidRDefault="00C12DBC" w:rsidP="00C12D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12DBC" w:rsidRDefault="00C12DBC" w:rsidP="00C12DB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C12DBC" w:rsidRDefault="00C12DBC" w:rsidP="004570B0"/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1.... – наука, изучающая влияние производственного процесса и условий труда на здоровье работающих.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2.Гигиенические нормы и правила, направленные на создание благоприятных условий труда, закреплены: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Конституцией РФ;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Трудовым кодексом РФ; в) СНиП;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СанПиН;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Административным кодексом РФ.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3.Любой трудовой процесс характеризуется: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работоспособностью; б) утомлением;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переутомлением; г) компенсацией; д) мобилизацией.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4.Расположите стадии трудового процесса по мере их развития: а) восстановление;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компенсация;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нарастание работоспособности; г) мобилизация;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снижение работоспособности.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5.К безопасным относятся следующие классы условий труда: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 xml:space="preserve"> а) оптимальные;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допустимые; в) вредные;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экстремальные.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6.... – состояние организма, возникающее в результате деятельности и проявляющееся временным</w:t>
      </w:r>
      <w:r w:rsidRPr="00C12DBC">
        <w:rPr>
          <w:rFonts w:ascii="Times New Roman" w:hAnsi="Times New Roman" w:cs="Times New Roman"/>
        </w:rPr>
        <w:t xml:space="preserve"> </w:t>
      </w:r>
      <w:r w:rsidRPr="00C12DBC">
        <w:rPr>
          <w:rFonts w:ascii="Times New Roman" w:hAnsi="Times New Roman" w:cs="Times New Roman"/>
          <w:b/>
        </w:rPr>
        <w:t>снижением работоспособности.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7.... – состояние, развивающееся у человека вследствие хронического физического или</w:t>
      </w:r>
      <w:r w:rsidRPr="00C12DBC">
        <w:rPr>
          <w:rFonts w:ascii="Times New Roman" w:hAnsi="Times New Roman" w:cs="Times New Roman"/>
        </w:rPr>
        <w:t xml:space="preserve"> </w:t>
      </w:r>
      <w:r w:rsidRPr="00C12DBC">
        <w:rPr>
          <w:rFonts w:ascii="Times New Roman" w:hAnsi="Times New Roman" w:cs="Times New Roman"/>
          <w:b/>
        </w:rPr>
        <w:t>психологического перенапряжения.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8.... – научная дисциплина, изучающая трудовые процессы с целью создания оптимальных условий</w:t>
      </w:r>
      <w:r w:rsidRPr="00C12DBC">
        <w:rPr>
          <w:rFonts w:ascii="Times New Roman" w:hAnsi="Times New Roman" w:cs="Times New Roman"/>
        </w:rPr>
        <w:t xml:space="preserve"> </w:t>
      </w:r>
      <w:r w:rsidRPr="00C12DBC">
        <w:rPr>
          <w:rFonts w:ascii="Times New Roman" w:hAnsi="Times New Roman" w:cs="Times New Roman"/>
          <w:b/>
        </w:rPr>
        <w:t>труда.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lastRenderedPageBreak/>
        <w:t>9.Физическое состояние воздушной среды, характеризующееся величиной атмосферного давления,</w:t>
      </w:r>
      <w:r w:rsidRPr="00C12DBC">
        <w:rPr>
          <w:rFonts w:ascii="Times New Roman" w:hAnsi="Times New Roman" w:cs="Times New Roman"/>
        </w:rPr>
        <w:t xml:space="preserve"> </w:t>
      </w:r>
      <w:r w:rsidRPr="00C12DBC">
        <w:rPr>
          <w:rFonts w:ascii="Times New Roman" w:hAnsi="Times New Roman" w:cs="Times New Roman"/>
          <w:b/>
        </w:rPr>
        <w:t>температурой, влажностью, скоростью движения воздуха: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микроклимат; б) освещенность; в) ультразвук;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шум;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вибрация.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 xml:space="preserve">10.Малые механические колебания, возникающие в упругих телах: 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шум;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ультразвук; в) вибрация; г) инфразвук;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электрический ток.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  <w:b/>
        </w:rPr>
        <w:t>11.... – совокупность мероприятий и средств, с помощью которых исключаются травматизм и</w:t>
      </w:r>
      <w:r w:rsidRPr="00C12DBC">
        <w:rPr>
          <w:rFonts w:ascii="Times New Roman" w:hAnsi="Times New Roman" w:cs="Times New Roman"/>
        </w:rPr>
        <w:t xml:space="preserve"> заболевания работников.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12.Условия труда, при которых воздействие на работающих вредных или опасных производственных факторов исключено либо уровни их воздействия не превышают установленные нормы: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опасные;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безопасные; в) вредные;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оптимальные;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стимулирующие.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13.Фактор среды и трудового процесса, воздействие которого на работающего при определенных условиях может вызвать профессиональное заболевание, – это … производственный фактор: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опасный;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безопасный; в) вредный;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оптимальный;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травмирующий (травмоопасный).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14.Негативное воздействие на человека, которое приводит к травме или летальному исходу, – это … фактор: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опасный;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безопасный; в) вредный;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оптимальный;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травмирующий (травмоопасный).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15.Фактор внешней среды и трудового процесса, который может быть причиной острого заболевания или внезапного ухудшения здоровья, смерти, – это … производственный фактор: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опасный;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безопасный; в) вредный;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оптимальный;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lastRenderedPageBreak/>
        <w:t>д) травмирующий (травмоопасный).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 xml:space="preserve">16.Нормальный уровень шума жилого помещения составляет … дБ: 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30–35;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40–60;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65–70;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75–110;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115–140.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 xml:space="preserve">17.К бессоннице и неврозам может привести уровень ночного шума в … дБ: 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30;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40;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50;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60;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70.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18.Предельно допустимые значения напряженности электрического поля внутри жилых зданий составляют … кВ/м: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0,5;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1;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10;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15.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19.Предельно допустимые значения напряженности электрического поля на территории жилой застройки составляют … кВ/м: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0,5;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1;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10;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15.</w:t>
      </w:r>
    </w:p>
    <w:p w:rsidR="004570B0" w:rsidRPr="00C12DBC" w:rsidRDefault="004570B0" w:rsidP="004570B0">
      <w:pPr>
        <w:rPr>
          <w:rFonts w:ascii="Times New Roman" w:hAnsi="Times New Roman" w:cs="Times New Roman"/>
          <w:b/>
        </w:rPr>
      </w:pPr>
      <w:r w:rsidRPr="00C12DBC">
        <w:rPr>
          <w:rFonts w:ascii="Times New Roman" w:hAnsi="Times New Roman" w:cs="Times New Roman"/>
          <w:b/>
        </w:rPr>
        <w:t>20.Предельно допустимые значения напряженности электрического поля на территории огородов и садов составляют … кВ/м: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а) 0,5;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б) 1;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в) 5;</w:t>
      </w:r>
    </w:p>
    <w:p w:rsidR="004570B0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г) 10;</w:t>
      </w:r>
    </w:p>
    <w:p w:rsidR="00596939" w:rsidRPr="00C12DBC" w:rsidRDefault="004570B0" w:rsidP="004570B0">
      <w:pPr>
        <w:rPr>
          <w:rFonts w:ascii="Times New Roman" w:hAnsi="Times New Roman" w:cs="Times New Roman"/>
        </w:rPr>
      </w:pPr>
      <w:r w:rsidRPr="00C12DBC">
        <w:rPr>
          <w:rFonts w:ascii="Times New Roman" w:hAnsi="Times New Roman" w:cs="Times New Roman"/>
        </w:rPr>
        <w:t>д) 15.</w:t>
      </w:r>
    </w:p>
    <w:sectPr w:rsidR="00596939" w:rsidRPr="00C12DBC" w:rsidSect="00E25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7147B"/>
    <w:rsid w:val="00352034"/>
    <w:rsid w:val="004570B0"/>
    <w:rsid w:val="00596939"/>
    <w:rsid w:val="00954B63"/>
    <w:rsid w:val="00C12DBC"/>
    <w:rsid w:val="00C7147B"/>
    <w:rsid w:val="00E25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DBC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2024-01-27T03:06:00Z</dcterms:created>
  <dcterms:modified xsi:type="dcterms:W3CDTF">2024-01-29T17:03:00Z</dcterms:modified>
</cp:coreProperties>
</file>